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C0369F" w14:textId="77777777" w:rsidR="00E30C25" w:rsidRDefault="00E30C25" w:rsidP="00DD6080">
      <w:pPr>
        <w:pStyle w:val="AralkYok"/>
        <w:rPr>
          <w:sz w:val="20"/>
          <w:szCs w:val="20"/>
        </w:rPr>
      </w:pPr>
    </w:p>
    <w:p w14:paraId="27216CCF" w14:textId="77777777" w:rsidR="007D6FCE" w:rsidRPr="0042372C" w:rsidRDefault="007D6FCE" w:rsidP="007D6FCE">
      <w:pPr>
        <w:pStyle w:val="AralkYok"/>
        <w:jc w:val="center"/>
        <w:rPr>
          <w:b/>
        </w:rPr>
      </w:pPr>
      <w:r w:rsidRPr="0042372C">
        <w:rPr>
          <w:b/>
        </w:rPr>
        <w:t>MATEMATİK DERSİ DERS PLANI</w:t>
      </w:r>
    </w:p>
    <w:p w14:paraId="4CA77B88" w14:textId="77777777" w:rsidR="00FC2E73" w:rsidRPr="00FC2E73" w:rsidRDefault="007D6FCE" w:rsidP="007D6FCE">
      <w:pPr>
        <w:pStyle w:val="AralkYok"/>
        <w:jc w:val="center"/>
        <w:rPr>
          <w:b/>
          <w:color w:val="FF0000"/>
        </w:rPr>
      </w:pPr>
      <w:r w:rsidRPr="00FC2E73">
        <w:rPr>
          <w:b/>
          <w:color w:val="FF0000"/>
        </w:rPr>
        <w:t>18.Hafta</w:t>
      </w:r>
    </w:p>
    <w:p w14:paraId="4857FEF1" w14:textId="2FCFA987" w:rsidR="007D6FCE" w:rsidRPr="0042372C" w:rsidRDefault="007D6FCE" w:rsidP="007D6FCE">
      <w:pPr>
        <w:pStyle w:val="AralkYok"/>
        <w:jc w:val="center"/>
        <w:rPr>
          <w:b/>
          <w:sz w:val="20"/>
          <w:szCs w:val="20"/>
        </w:rPr>
      </w:pPr>
      <w:r w:rsidRPr="0042372C">
        <w:rPr>
          <w:b/>
        </w:rPr>
        <w:t xml:space="preserve"> (</w:t>
      </w:r>
      <w:r w:rsidR="0042372C" w:rsidRPr="0042372C">
        <w:rPr>
          <w:b/>
        </w:rPr>
        <w:t>12-16 Ocak 2026</w:t>
      </w:r>
      <w:r w:rsidRPr="0042372C">
        <w:rPr>
          <w:b/>
        </w:rPr>
        <w:t>)</w:t>
      </w:r>
    </w:p>
    <w:p w14:paraId="4CF69D38" w14:textId="77777777" w:rsidR="000E70B4" w:rsidRDefault="000E70B4" w:rsidP="00DD6080">
      <w:pPr>
        <w:pStyle w:val="AralkYok"/>
        <w:rPr>
          <w:sz w:val="20"/>
          <w:szCs w:val="20"/>
        </w:rPr>
      </w:pPr>
    </w:p>
    <w:tbl>
      <w:tblPr>
        <w:tblStyle w:val="TabloKlavuzu"/>
        <w:tblpPr w:leftFromText="142" w:rightFromText="142" w:vertAnchor="text" w:horzAnchor="margin" w:tblpY="1"/>
        <w:tblW w:w="1133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5"/>
        <w:gridCol w:w="1648"/>
        <w:gridCol w:w="7932"/>
      </w:tblGrid>
      <w:tr w:rsidR="007D6FCE" w:rsidRPr="00542E9F" w14:paraId="19CB1F59" w14:textId="77777777" w:rsidTr="009B500F">
        <w:trPr>
          <w:trHeight w:val="284"/>
        </w:trPr>
        <w:tc>
          <w:tcPr>
            <w:tcW w:w="3403" w:type="dxa"/>
            <w:gridSpan w:val="2"/>
            <w:vAlign w:val="center"/>
          </w:tcPr>
          <w:p w14:paraId="19EB5601" w14:textId="77777777" w:rsidR="007D6FCE" w:rsidRPr="00542E9F" w:rsidRDefault="007D6FCE" w:rsidP="009B500F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DERS SAATİ</w:t>
            </w:r>
          </w:p>
        </w:tc>
        <w:tc>
          <w:tcPr>
            <w:tcW w:w="7932" w:type="dxa"/>
            <w:vAlign w:val="center"/>
          </w:tcPr>
          <w:p w14:paraId="744F1AFC" w14:textId="77777777" w:rsidR="007D6FCE" w:rsidRPr="00542E9F" w:rsidRDefault="007D6FCE" w:rsidP="009B500F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5 Ders saati </w:t>
            </w:r>
          </w:p>
        </w:tc>
      </w:tr>
      <w:tr w:rsidR="007D6FCE" w:rsidRPr="00542E9F" w14:paraId="0C419BBA" w14:textId="77777777" w:rsidTr="009B500F">
        <w:trPr>
          <w:trHeight w:val="284"/>
        </w:trPr>
        <w:tc>
          <w:tcPr>
            <w:tcW w:w="3403" w:type="dxa"/>
            <w:gridSpan w:val="2"/>
            <w:vAlign w:val="center"/>
          </w:tcPr>
          <w:p w14:paraId="207E5F18" w14:textId="77777777" w:rsidR="007D6FCE" w:rsidRPr="00542E9F" w:rsidRDefault="007D6FCE" w:rsidP="009B500F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TEMA / İÇERİK ÇERÇEVESİ</w:t>
            </w:r>
          </w:p>
        </w:tc>
        <w:tc>
          <w:tcPr>
            <w:tcW w:w="7932" w:type="dxa"/>
            <w:vAlign w:val="center"/>
          </w:tcPr>
          <w:p w14:paraId="2B12D351" w14:textId="77777777" w:rsidR="007D6FCE" w:rsidRPr="00542E9F" w:rsidRDefault="007D6FCE" w:rsidP="009B500F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SAYILAR VE NİCELİKLER (2</w:t>
            </w:r>
            <w:r w:rsidRPr="00542E9F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)</w:t>
            </w:r>
            <w:r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 xml:space="preserve"> - </w:t>
            </w:r>
            <w:r w:rsidRPr="00A8483F"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Nicelikler (Uzunluk-Kütle Ölçme)</w:t>
            </w:r>
          </w:p>
        </w:tc>
      </w:tr>
      <w:tr w:rsidR="007D6FCE" w:rsidRPr="00542E9F" w14:paraId="244F0BA5" w14:textId="77777777" w:rsidTr="009B500F">
        <w:trPr>
          <w:trHeight w:val="284"/>
        </w:trPr>
        <w:tc>
          <w:tcPr>
            <w:tcW w:w="3403" w:type="dxa"/>
            <w:gridSpan w:val="2"/>
            <w:vAlign w:val="center"/>
          </w:tcPr>
          <w:p w14:paraId="4BFFE51E" w14:textId="77777777" w:rsidR="007D6FCE" w:rsidRPr="00542E9F" w:rsidRDefault="007D6FCE" w:rsidP="009B500F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ÖĞRENME ÇIKTILARI</w:t>
            </w:r>
          </w:p>
          <w:p w14:paraId="330592BB" w14:textId="77777777" w:rsidR="007D6FCE" w:rsidRPr="00542E9F" w:rsidRDefault="007D6FCE" w:rsidP="009B500F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VE SÜREÇ BİLEŞENLERİ</w:t>
            </w:r>
          </w:p>
        </w:tc>
        <w:tc>
          <w:tcPr>
            <w:tcW w:w="7932" w:type="dxa"/>
            <w:vAlign w:val="center"/>
          </w:tcPr>
          <w:p w14:paraId="77DAD9CF" w14:textId="77777777" w:rsidR="007D6FCE" w:rsidRPr="00A8483F" w:rsidRDefault="007D6FCE" w:rsidP="009B500F">
            <w:pPr>
              <w:pStyle w:val="AralkYok"/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</w:pPr>
            <w:r w:rsidRPr="00A8483F"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  <w:t>MAT.1.1.8. Standart olmayan uygun ölçme araçları ile nesnelerin uzunluğunu ve</w:t>
            </w:r>
            <w:r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  <w:t xml:space="preserve"> </w:t>
            </w:r>
            <w:r w:rsidRPr="00A8483F"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  <w:t>tartacağı kütlenin ölçüm sonuçlarını tahmin edebilme</w:t>
            </w:r>
            <w:r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  <w:t xml:space="preserve"> (Toplam 20 ders saati 15.16.17.18.Hafta)</w:t>
            </w:r>
          </w:p>
          <w:p w14:paraId="21E2DE26" w14:textId="77777777" w:rsidR="007D6FCE" w:rsidRPr="00A8483F" w:rsidRDefault="007D6FCE" w:rsidP="009B500F">
            <w:pPr>
              <w:pStyle w:val="AralkYok"/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</w:pPr>
            <w:r w:rsidRPr="00A8483F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a) Ölçeceği uzunluğa ve kütleye uygun standart olmayan ölçme aracını belirler.</w:t>
            </w:r>
          </w:p>
          <w:p w14:paraId="17712CB4" w14:textId="77777777" w:rsidR="007D6FCE" w:rsidRPr="00A8483F" w:rsidRDefault="007D6FCE" w:rsidP="009B500F">
            <w:pPr>
              <w:pStyle w:val="AralkYok"/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</w:pPr>
            <w:r w:rsidRPr="00A8483F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b) Ölçeceği uzunluğun ve tartacağı kütlenin ölçüm sonuçlarını belirlenen standart</w:t>
            </w:r>
            <w:r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 xml:space="preserve"> </w:t>
            </w:r>
            <w:r w:rsidRPr="00A8483F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olmayan ölçü birimi cinsinden tahmin eder.</w:t>
            </w:r>
          </w:p>
          <w:p w14:paraId="6BCCA125" w14:textId="77777777" w:rsidR="007D6FCE" w:rsidRDefault="007D6FCE" w:rsidP="009B500F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A8483F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c) Tahmininin doğruluğuna ilişkin yargıda bulunur.</w:t>
            </w:r>
          </w:p>
        </w:tc>
      </w:tr>
      <w:tr w:rsidR="00E30C25" w:rsidRPr="00542E9F" w14:paraId="18AB40D4" w14:textId="77777777" w:rsidTr="009B500F">
        <w:trPr>
          <w:trHeight w:val="284"/>
        </w:trPr>
        <w:tc>
          <w:tcPr>
            <w:tcW w:w="3403" w:type="dxa"/>
            <w:gridSpan w:val="2"/>
            <w:vAlign w:val="center"/>
          </w:tcPr>
          <w:p w14:paraId="077E6E85" w14:textId="01C22C94" w:rsidR="00E30C25" w:rsidRPr="00542E9F" w:rsidRDefault="00E30C25" w:rsidP="00E30C25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EĞİTİM ARAÇ-GEREÇLERİ</w:t>
            </w:r>
          </w:p>
        </w:tc>
        <w:tc>
          <w:tcPr>
            <w:tcW w:w="7932" w:type="dxa"/>
            <w:vAlign w:val="center"/>
          </w:tcPr>
          <w:p w14:paraId="35B93272" w14:textId="77777777" w:rsidR="00E30C25" w:rsidRPr="006004DA" w:rsidRDefault="00E30C25" w:rsidP="00E30C25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6004DA">
              <w:rPr>
                <w:rFonts w:ascii="Arial Narrow" w:hAnsi="Arial Narrow" w:cs="Times New Roman"/>
                <w:sz w:val="20"/>
                <w:szCs w:val="20"/>
              </w:rPr>
              <w:t>A. Yazılı Kaynaklar 1. Matematik Ders Kitabımız 2. Ansiklopediler 3. Güncel yayınlar 4. Öykü, hikâye kitapları</w:t>
            </w:r>
          </w:p>
          <w:p w14:paraId="1CD119B5" w14:textId="77777777" w:rsidR="00E30C25" w:rsidRPr="006004DA" w:rsidRDefault="00E30C25" w:rsidP="00E30C25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B. Kaynak </w:t>
            </w:r>
            <w:r>
              <w:rPr>
                <w:rFonts w:ascii="Arial Narrow" w:hAnsi="Arial Narrow" w:cs="Times New Roman"/>
                <w:sz w:val="20"/>
                <w:szCs w:val="20"/>
              </w:rPr>
              <w:t>K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>işiler 1.Öğretmenler 2. Aile bireyleri</w:t>
            </w:r>
          </w:p>
          <w:p w14:paraId="1CD3E383" w14:textId="77777777" w:rsidR="00E30C25" w:rsidRPr="006004DA" w:rsidRDefault="00E30C25" w:rsidP="00E30C25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6004DA">
              <w:rPr>
                <w:rFonts w:ascii="Arial Narrow" w:hAnsi="Arial Narrow" w:cs="Times New Roman"/>
                <w:sz w:val="20"/>
                <w:szCs w:val="20"/>
              </w:rPr>
              <w:t>C. Görsel Kaynaklar 1. Video 2. Etkinlik örnekleri 3. Bilgisayar vb.</w:t>
            </w:r>
          </w:p>
          <w:p w14:paraId="186292ED" w14:textId="07CBD942" w:rsidR="00E30C25" w:rsidRPr="006A5CF6" w:rsidRDefault="00E30C25" w:rsidP="00E30C25">
            <w:pPr>
              <w:pStyle w:val="AralkYok"/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</w:pPr>
            <w:r w:rsidRPr="006004DA">
              <w:rPr>
                <w:rFonts w:ascii="Arial Narrow" w:hAnsi="Arial Narrow" w:cs="Times New Roman"/>
                <w:sz w:val="20"/>
                <w:szCs w:val="20"/>
              </w:rPr>
              <w:t>D.EBA</w:t>
            </w:r>
          </w:p>
        </w:tc>
      </w:tr>
      <w:tr w:rsidR="00E30C25" w:rsidRPr="00542E9F" w14:paraId="6BEE3984" w14:textId="77777777" w:rsidTr="009B500F">
        <w:trPr>
          <w:trHeight w:val="284"/>
        </w:trPr>
        <w:tc>
          <w:tcPr>
            <w:tcW w:w="3403" w:type="dxa"/>
            <w:gridSpan w:val="2"/>
            <w:vAlign w:val="center"/>
          </w:tcPr>
          <w:p w14:paraId="7CE2B75D" w14:textId="50981FFA" w:rsidR="00E30C25" w:rsidRPr="00542E9F" w:rsidRDefault="00E30C25" w:rsidP="00E30C25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YÖNTEM VE TEKNİKLER</w:t>
            </w:r>
          </w:p>
        </w:tc>
        <w:tc>
          <w:tcPr>
            <w:tcW w:w="7932" w:type="dxa"/>
            <w:vAlign w:val="center"/>
          </w:tcPr>
          <w:p w14:paraId="20A16D63" w14:textId="2E04D085" w:rsidR="00E30C25" w:rsidRPr="006A5CF6" w:rsidRDefault="00E30C25" w:rsidP="00E30C25">
            <w:pPr>
              <w:pStyle w:val="AralkYok"/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</w:pPr>
            <w:r w:rsidRPr="006004DA">
              <w:rPr>
                <w:rFonts w:ascii="Arial Narrow" w:hAnsi="Arial Narrow" w:cs="Times New Roman"/>
                <w:sz w:val="20"/>
                <w:szCs w:val="20"/>
              </w:rPr>
              <w:t xml:space="preserve">1.Anlatım 2.Tüme varım 3. Tümdengelim 4. Grup tartışması 5. Gezi gözlem 6. Gösteri 7. Soru yanıt 8. Örnek olay 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6004DA">
              <w:rPr>
                <w:rFonts w:ascii="Arial Narrow" w:hAnsi="Arial Narrow" w:cs="Times New Roman"/>
                <w:sz w:val="20"/>
                <w:szCs w:val="20"/>
              </w:rPr>
              <w:t>9. Beyin fırtınası 10. Canlandırma 11. Grup çalışmaları 12. Oyunlar 13. Rol yapma 14. Canlandırma</w:t>
            </w:r>
          </w:p>
        </w:tc>
      </w:tr>
      <w:tr w:rsidR="007D6FCE" w:rsidRPr="00542E9F" w14:paraId="2A83979E" w14:textId="77777777" w:rsidTr="009B500F">
        <w:trPr>
          <w:trHeight w:val="357"/>
        </w:trPr>
        <w:tc>
          <w:tcPr>
            <w:tcW w:w="3403" w:type="dxa"/>
            <w:gridSpan w:val="2"/>
            <w:vAlign w:val="center"/>
          </w:tcPr>
          <w:p w14:paraId="7BEA2028" w14:textId="77777777" w:rsidR="007D6FCE" w:rsidRPr="00542E9F" w:rsidRDefault="007D6FCE" w:rsidP="009B500F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Anahtar Kavramlar ve Semboller</w:t>
            </w:r>
          </w:p>
        </w:tc>
        <w:tc>
          <w:tcPr>
            <w:tcW w:w="7932" w:type="dxa"/>
            <w:vAlign w:val="center"/>
          </w:tcPr>
          <w:p w14:paraId="5FE0919F" w14:textId="77777777" w:rsidR="007D6FCE" w:rsidRPr="009342BE" w:rsidRDefault="007D6FCE" w:rsidP="009B500F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9342BE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• uzunluk, uzun, daha uzun, en uzun, kısa, daha kısa, en kısa, ağır, daha ağır, en</w:t>
            </w:r>
          </w:p>
          <w:p w14:paraId="453F5A9A" w14:textId="77777777" w:rsidR="007D6FCE" w:rsidRPr="00542E9F" w:rsidRDefault="007D6FCE" w:rsidP="009B500F">
            <w:pPr>
              <w:pStyle w:val="AralkYok"/>
              <w:rPr>
                <w:rFonts w:ascii="Arial Narrow" w:hAnsi="Arial Narrow"/>
                <w:sz w:val="20"/>
                <w:szCs w:val="20"/>
              </w:rPr>
            </w:pPr>
            <w:r w:rsidRPr="009342BE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ağır, hafif, daha hafif, en hafif, denge, eşit</w:t>
            </w:r>
          </w:p>
        </w:tc>
      </w:tr>
      <w:tr w:rsidR="007D6FCE" w:rsidRPr="00542E9F" w14:paraId="36C13C6D" w14:textId="77777777" w:rsidTr="009B500F">
        <w:trPr>
          <w:trHeight w:val="284"/>
        </w:trPr>
        <w:tc>
          <w:tcPr>
            <w:tcW w:w="3403" w:type="dxa"/>
            <w:gridSpan w:val="2"/>
            <w:vAlign w:val="center"/>
          </w:tcPr>
          <w:p w14:paraId="155C61CA" w14:textId="77777777" w:rsidR="007D6FCE" w:rsidRPr="00542E9F" w:rsidRDefault="007D6FCE" w:rsidP="009B500F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Genellemeler</w:t>
            </w:r>
          </w:p>
        </w:tc>
        <w:tc>
          <w:tcPr>
            <w:tcW w:w="7932" w:type="dxa"/>
            <w:vAlign w:val="center"/>
          </w:tcPr>
          <w:p w14:paraId="1420509C" w14:textId="77777777" w:rsidR="007D6FCE" w:rsidRPr="00542E9F" w:rsidRDefault="007D6FCE" w:rsidP="009B500F">
            <w:pPr>
              <w:pStyle w:val="AralkYok"/>
              <w:rPr>
                <w:rFonts w:ascii="Arial Narrow" w:hAnsi="Arial Narrow" w:cs="Barlow-Light"/>
                <w:sz w:val="20"/>
                <w:szCs w:val="20"/>
              </w:rPr>
            </w:pPr>
            <w:r w:rsidRPr="009342BE">
              <w:rPr>
                <w:rFonts w:ascii="Arial Narrow" w:hAnsi="Arial Narrow" w:cs="Barlow-Light"/>
                <w:sz w:val="20"/>
                <w:szCs w:val="20"/>
              </w:rPr>
              <w:t>• Nesneler, kendilerine sayısal değerler atanmadan da karşılaştırılabilir.</w:t>
            </w:r>
          </w:p>
        </w:tc>
      </w:tr>
      <w:tr w:rsidR="007D6FCE" w:rsidRPr="00542E9F" w14:paraId="14DEAF47" w14:textId="77777777" w:rsidTr="009B500F">
        <w:trPr>
          <w:trHeight w:val="504"/>
        </w:trPr>
        <w:tc>
          <w:tcPr>
            <w:tcW w:w="3403" w:type="dxa"/>
            <w:gridSpan w:val="2"/>
            <w:vAlign w:val="center"/>
          </w:tcPr>
          <w:p w14:paraId="2E37ED94" w14:textId="77777777" w:rsidR="007D6FCE" w:rsidRPr="00542E9F" w:rsidRDefault="007D6FCE" w:rsidP="009B500F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ÖĞRENME KANITLARI</w:t>
            </w:r>
          </w:p>
          <w:p w14:paraId="32A20149" w14:textId="77777777" w:rsidR="007D6FCE" w:rsidRPr="00542E9F" w:rsidRDefault="007D6FCE" w:rsidP="009B500F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(Ölçme ve Değerlendirme)</w:t>
            </w:r>
          </w:p>
        </w:tc>
        <w:tc>
          <w:tcPr>
            <w:tcW w:w="7932" w:type="dxa"/>
            <w:vAlign w:val="center"/>
          </w:tcPr>
          <w:p w14:paraId="0C18220B" w14:textId="77777777" w:rsidR="007D6FCE" w:rsidRPr="00542E9F" w:rsidRDefault="007D6FCE" w:rsidP="009B500F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9342BE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Öğrenme çıktıları; görüşme formu, performans görevi, açık uçlu sorular, eşleştirme ve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9342BE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doğru-yanlış soruları içeren çalışma kâğıtları, derecelendirme ölçeği kullanılarak değerlendirilebilir.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9342BE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Standart olmayan ölçme araçları ile nesnenin uzunluğunu ve kütlesini tahmin etmeye,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9342BE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tahmininin doğruluğuna ilişkin yargıda bulunmaya yönelik performans görevi istenebilir.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9342BE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Performans görevinin değerlendirilmesinde analitik dereceli puanlama anahtarı kullanılabilir.</w:t>
            </w:r>
          </w:p>
        </w:tc>
      </w:tr>
      <w:tr w:rsidR="007D6FCE" w:rsidRPr="00542E9F" w14:paraId="1A345544" w14:textId="77777777" w:rsidTr="009B500F">
        <w:trPr>
          <w:trHeight w:val="447"/>
        </w:trPr>
        <w:tc>
          <w:tcPr>
            <w:tcW w:w="1755" w:type="dxa"/>
            <w:vMerge w:val="restart"/>
            <w:vAlign w:val="center"/>
          </w:tcPr>
          <w:p w14:paraId="3DF701DF" w14:textId="77777777" w:rsidR="007D6FCE" w:rsidRPr="00542E9F" w:rsidRDefault="007D6FCE" w:rsidP="009B500F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ÖĞRETME-ÖĞRENME</w:t>
            </w:r>
          </w:p>
          <w:p w14:paraId="480FA200" w14:textId="77777777" w:rsidR="007D6FCE" w:rsidRPr="00542E9F" w:rsidRDefault="007D6FCE" w:rsidP="009B500F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YAŞANTILARI</w:t>
            </w:r>
          </w:p>
        </w:tc>
        <w:tc>
          <w:tcPr>
            <w:tcW w:w="1648" w:type="dxa"/>
            <w:vAlign w:val="center"/>
          </w:tcPr>
          <w:p w14:paraId="1AC6B99C" w14:textId="77777777" w:rsidR="007D6FCE" w:rsidRPr="00542E9F" w:rsidRDefault="007D6FCE" w:rsidP="009B500F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Temel Kabuller</w:t>
            </w:r>
          </w:p>
        </w:tc>
        <w:tc>
          <w:tcPr>
            <w:tcW w:w="7932" w:type="dxa"/>
            <w:vAlign w:val="center"/>
          </w:tcPr>
          <w:p w14:paraId="54CB66D1" w14:textId="77777777" w:rsidR="007D6FCE" w:rsidRPr="00542E9F" w:rsidRDefault="007D6FCE" w:rsidP="009B500F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9342BE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Öğrencilerin günlük yaşam deneyimlerinden yola çıkarak nesnelerin kütlelerini ağır, hafif;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9342BE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uzunluklarını uzun, kısa ve eşit olarak niteleyebildikleri kabul edilmektedir.</w:t>
            </w:r>
          </w:p>
        </w:tc>
      </w:tr>
      <w:tr w:rsidR="007D6FCE" w:rsidRPr="00542E9F" w14:paraId="4BF629FE" w14:textId="77777777" w:rsidTr="009B500F">
        <w:trPr>
          <w:trHeight w:val="190"/>
        </w:trPr>
        <w:tc>
          <w:tcPr>
            <w:tcW w:w="1755" w:type="dxa"/>
            <w:vMerge/>
            <w:vAlign w:val="center"/>
          </w:tcPr>
          <w:p w14:paraId="64B7D669" w14:textId="77777777" w:rsidR="007D6FCE" w:rsidRPr="00542E9F" w:rsidRDefault="007D6FCE" w:rsidP="009B500F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</w:p>
        </w:tc>
        <w:tc>
          <w:tcPr>
            <w:tcW w:w="1648" w:type="dxa"/>
            <w:vAlign w:val="center"/>
          </w:tcPr>
          <w:p w14:paraId="7BA969A2" w14:textId="77777777" w:rsidR="007D6FCE" w:rsidRPr="00542E9F" w:rsidRDefault="007D6FCE" w:rsidP="009B500F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Ön Değerlendirme Süreci</w:t>
            </w:r>
          </w:p>
        </w:tc>
        <w:tc>
          <w:tcPr>
            <w:tcW w:w="7932" w:type="dxa"/>
            <w:vAlign w:val="center"/>
          </w:tcPr>
          <w:p w14:paraId="2D4676D8" w14:textId="77777777" w:rsidR="007D6FCE" w:rsidRPr="009342BE" w:rsidRDefault="007D6FCE" w:rsidP="009B500F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9342BE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Standart olmayan uzunluk ve kütle ölçme araçlarını kullanmaya yönelik bir öykü anlatılarak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9342BE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veya günlük yaşamdan örnekler verilerek hangi ihtiyaçların karşılandığı ile ilgili merak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9342BE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uyandırılır. Parmak, karış, ayak, adım, kulaç gösterilerek bu standart olmayan uzunluk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9342BE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ölçme araçlarıyla nasıl bir ölçme yapılabileceği ilgili tartışma ortamı oluşturulur. Bunun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9342BE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yanında tahterevallide oynarken hangi duruma göre bir tarafın aşağı doğru indiği hakkında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9342BE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öğrencilerin tartışma yapması sağlanır. Tartışma sürecinde öğrencilerin birbirlerinin</w:t>
            </w:r>
          </w:p>
          <w:p w14:paraId="034A1437" w14:textId="77777777" w:rsidR="007D6FCE" w:rsidRPr="00542E9F" w:rsidRDefault="007D6FCE" w:rsidP="009B500F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9342BE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fikirlerini dikkatle dinlemeleri ve nesnelerin kütleleri hakkında yapılan söylemleri değerlendirmeleri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9342BE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istenir.</w:t>
            </w:r>
          </w:p>
        </w:tc>
      </w:tr>
      <w:tr w:rsidR="007D6FCE" w:rsidRPr="00542E9F" w14:paraId="5D484B32" w14:textId="77777777" w:rsidTr="009B500F">
        <w:trPr>
          <w:trHeight w:val="190"/>
        </w:trPr>
        <w:tc>
          <w:tcPr>
            <w:tcW w:w="1755" w:type="dxa"/>
            <w:vMerge/>
            <w:vAlign w:val="center"/>
          </w:tcPr>
          <w:p w14:paraId="3DB5CEF7" w14:textId="77777777" w:rsidR="007D6FCE" w:rsidRPr="00542E9F" w:rsidRDefault="007D6FCE" w:rsidP="009B500F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</w:p>
        </w:tc>
        <w:tc>
          <w:tcPr>
            <w:tcW w:w="1648" w:type="dxa"/>
            <w:vAlign w:val="center"/>
          </w:tcPr>
          <w:p w14:paraId="02D1B479" w14:textId="77777777" w:rsidR="007D6FCE" w:rsidRPr="00542E9F" w:rsidRDefault="007D6FCE" w:rsidP="009B500F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Köprü Kurma</w:t>
            </w:r>
          </w:p>
        </w:tc>
        <w:tc>
          <w:tcPr>
            <w:tcW w:w="7932" w:type="dxa"/>
            <w:vAlign w:val="center"/>
          </w:tcPr>
          <w:p w14:paraId="42053829" w14:textId="77777777" w:rsidR="007D6FCE" w:rsidRPr="00542E9F" w:rsidRDefault="007D6FCE" w:rsidP="009B500F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9342BE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Öğrencilere çevrelerindeki uzunluk ile ilgili kavramları (uzun, kısa) fark etmeleri için sınıfta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9342BE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bulunan nesnelerin ilk olarak benzerlik ve farklılıkları sorulur. Devamında birbirlerine göre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9342BE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uzun ve kısa olma durumlarına dikkat çekecek şekilde sorular sorulur. Uzunluk ile ilgili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9342BE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kavramlar bilindiğinde günlük yaşamın nasıl kolaylaştığı, bilinmediğinde nasıl zorlaştığı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9342BE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hakkında öğrencilerin tartışmaları sağlanır. Öğrencilerin tartma kavramları (ağır, hafif) ile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9342BE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ilgili ön bilgileri kullanılarak yeni öğrenecekleri öğrenme çıktıları arasında köprü kurulur.</w:t>
            </w:r>
          </w:p>
        </w:tc>
      </w:tr>
      <w:tr w:rsidR="007D6FCE" w:rsidRPr="00542E9F" w14:paraId="1F8E9D5C" w14:textId="77777777" w:rsidTr="009B500F">
        <w:trPr>
          <w:trHeight w:val="190"/>
        </w:trPr>
        <w:tc>
          <w:tcPr>
            <w:tcW w:w="1755" w:type="dxa"/>
            <w:vMerge/>
            <w:vAlign w:val="center"/>
          </w:tcPr>
          <w:p w14:paraId="3979A6E3" w14:textId="77777777" w:rsidR="007D6FCE" w:rsidRPr="00542E9F" w:rsidRDefault="007D6FCE" w:rsidP="009B500F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</w:p>
        </w:tc>
        <w:tc>
          <w:tcPr>
            <w:tcW w:w="1648" w:type="dxa"/>
            <w:vAlign w:val="center"/>
          </w:tcPr>
          <w:p w14:paraId="0B04379F" w14:textId="77777777" w:rsidR="007D6FCE" w:rsidRPr="00542E9F" w:rsidRDefault="007D6FCE" w:rsidP="009B500F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Öğretme-Öğrenme</w:t>
            </w:r>
          </w:p>
          <w:p w14:paraId="3BD68A7B" w14:textId="77777777" w:rsidR="007D6FCE" w:rsidRPr="00542E9F" w:rsidRDefault="007D6FCE" w:rsidP="009B500F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Uygulamalar</w:t>
            </w:r>
          </w:p>
        </w:tc>
        <w:tc>
          <w:tcPr>
            <w:tcW w:w="7932" w:type="dxa"/>
            <w:vAlign w:val="center"/>
          </w:tcPr>
          <w:p w14:paraId="4017B83D" w14:textId="06A91639" w:rsidR="007D6FCE" w:rsidRPr="0006335B" w:rsidRDefault="007D6FCE" w:rsidP="009B500F">
            <w:pPr>
              <w:pStyle w:val="AralkYok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9342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MAT.1.1.8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6335B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Öğrencilerden nesnelerin kütlelerini eşit kollu terazi, elbise askısı ya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6335B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da sınıfta oluşturulan basit tahterevalli kullanılarak kaç misket ağırlığında olabileceğini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6335B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tahmin etmeleri istenir. Sonrasında eşit kollu terazide veya tahterevalli gibi araçlarla ölçümler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6335B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yapılır. Doğru sonuca ne kadar yaklaşıldığının belirlenmesi için tahmin ve ölçüm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6335B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sonuçlarının yer aldığı tablo ile tahmin ve ölçüm sonuçları karşılaştırılır (OB7). Devamında</w:t>
            </w:r>
            <w:r w:rsidR="00061180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6335B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standart olmayan birimlerle nesnenin kaç birim kütlesinde olduğunu 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6335B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bulmak için eşit kollu terazi kullanılarak nesnelerle ölçme yapılır. İki nesnenin kütlelerinin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6335B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kaç misketten oluştuğu karşılaştırılarak nesnelerin sıralaması yapılır. Böylelikle standart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6335B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olmayan tek birim kullanılarak nesnelerin kütlelerinin ölçülmesi, sonrasında kütle birimi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6335B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olan gram ve kilogram gibi standart birimlerin gerekliliğine ihtiyaç duyulması sağlanır.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6335B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Nesnelerin miktarları, büyüklükleri ile kütlelerinin doğru orantılı olmayabileceğini fark</w:t>
            </w:r>
          </w:p>
          <w:p w14:paraId="6903D2ED" w14:textId="77777777" w:rsidR="007D6FCE" w:rsidRPr="0006335B" w:rsidRDefault="007D6FCE" w:rsidP="009B500F">
            <w:pPr>
              <w:pStyle w:val="AralkYok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06335B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etmeleri için çeşitli sorular yöneltilir. Bunu kavramaları için boyut olarak büyük ama kütle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6335B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olarak hafif, boyut olarak küçük ama kütle olarak ağır olan çeşitli nesnelerin eşit kollu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6335B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terazide tartımları yapılarak çıkarım yapmaları sağlanır (KB2.10). Aralarında belirgin kütle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6335B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farkı bulunan iki uç kütledeki (ağır-hafif) nesneler veya canlılar (örneğin fil ve civciv gibi)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6335B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hakkında gerekçeli karar vermelerini sağlayan etkinlikler yapılır (SDB3.3). Kütle ölçümleri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6335B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ve tahmin stratejileri konusunda verilen yargılar için doğru yanlış soruları içeren çalışma</w:t>
            </w:r>
          </w:p>
          <w:p w14:paraId="52BFB4F9" w14:textId="77777777" w:rsidR="007D6FCE" w:rsidRPr="00DB3CEF" w:rsidRDefault="007D6FCE" w:rsidP="009B500F">
            <w:pPr>
              <w:pStyle w:val="AralkYok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06335B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kâğıtları kullanılabilir.</w:t>
            </w:r>
          </w:p>
        </w:tc>
      </w:tr>
      <w:tr w:rsidR="007D6FCE" w:rsidRPr="00542E9F" w14:paraId="02C027EB" w14:textId="77777777" w:rsidTr="009B500F">
        <w:trPr>
          <w:trHeight w:val="357"/>
        </w:trPr>
        <w:tc>
          <w:tcPr>
            <w:tcW w:w="1755" w:type="dxa"/>
            <w:vMerge w:val="restart"/>
            <w:vAlign w:val="center"/>
          </w:tcPr>
          <w:p w14:paraId="3D37914A" w14:textId="77777777" w:rsidR="007D6FCE" w:rsidRPr="00542E9F" w:rsidRDefault="007D6FCE" w:rsidP="009B500F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FARKLILAŞTIRMA</w:t>
            </w:r>
          </w:p>
        </w:tc>
        <w:tc>
          <w:tcPr>
            <w:tcW w:w="1648" w:type="dxa"/>
            <w:vAlign w:val="center"/>
          </w:tcPr>
          <w:p w14:paraId="17CD8692" w14:textId="77777777" w:rsidR="007D6FCE" w:rsidRPr="00542E9F" w:rsidRDefault="007D6FCE" w:rsidP="009B500F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Zenginleştirme</w:t>
            </w:r>
          </w:p>
        </w:tc>
        <w:tc>
          <w:tcPr>
            <w:tcW w:w="7932" w:type="dxa"/>
            <w:vAlign w:val="center"/>
          </w:tcPr>
          <w:p w14:paraId="42B05BD7" w14:textId="331A037A" w:rsidR="007D6FCE" w:rsidRPr="00542E9F" w:rsidRDefault="00061180" w:rsidP="00061180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061180">
              <w:rPr>
                <w:rFonts w:ascii="Arial Narrow" w:hAnsi="Arial Narrow" w:cs="Times New Roman"/>
                <w:sz w:val="20"/>
                <w:szCs w:val="20"/>
              </w:rPr>
              <w:t>Uzunluk ve kütle ölçme konusunda hayal güçlerini ve tahmin becerilerini artırmaya yönelik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061180">
              <w:rPr>
                <w:rFonts w:ascii="Arial Narrow" w:hAnsi="Arial Narrow" w:cs="Times New Roman"/>
                <w:sz w:val="20"/>
                <w:szCs w:val="20"/>
              </w:rPr>
              <w:t>“Sınıfımızın yüksekliği kaç sıra boyundadır? Futbol topu tahminen kaç tane pinpon topu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061180">
              <w:rPr>
                <w:rFonts w:ascii="Arial Narrow" w:hAnsi="Arial Narrow" w:cs="Times New Roman"/>
                <w:sz w:val="20"/>
                <w:szCs w:val="20"/>
              </w:rPr>
              <w:t>ağırlığındadır?” gibi sorularla çalışmalar yapılır.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061180">
              <w:rPr>
                <w:rFonts w:ascii="Arial Narrow" w:hAnsi="Arial Narrow" w:cs="Times New Roman"/>
                <w:sz w:val="20"/>
                <w:szCs w:val="20"/>
              </w:rPr>
              <w:t>STEM etkinlikleri kapsamında öğrencilerden uzunluk ve/veya kütle ölçüm araçları tasarlamaları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061180">
              <w:rPr>
                <w:rFonts w:ascii="Arial Narrow" w:hAnsi="Arial Narrow" w:cs="Times New Roman"/>
                <w:sz w:val="20"/>
                <w:szCs w:val="20"/>
              </w:rPr>
              <w:t>istenir. Bu tasarımın estetik yönü ders içerisinde düzenlenir.</w:t>
            </w:r>
            <w:r w:rsidR="007D6FCE" w:rsidRPr="00771E7C"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</w:tc>
      </w:tr>
      <w:tr w:rsidR="007D6FCE" w:rsidRPr="00542E9F" w14:paraId="5F9147E1" w14:textId="77777777" w:rsidTr="009B500F">
        <w:trPr>
          <w:trHeight w:val="190"/>
        </w:trPr>
        <w:tc>
          <w:tcPr>
            <w:tcW w:w="1755" w:type="dxa"/>
            <w:vMerge/>
            <w:vAlign w:val="center"/>
          </w:tcPr>
          <w:p w14:paraId="20C80990" w14:textId="77777777" w:rsidR="007D6FCE" w:rsidRPr="00542E9F" w:rsidRDefault="007D6FCE" w:rsidP="009B500F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</w:p>
        </w:tc>
        <w:tc>
          <w:tcPr>
            <w:tcW w:w="1648" w:type="dxa"/>
            <w:vAlign w:val="center"/>
          </w:tcPr>
          <w:p w14:paraId="35238CB7" w14:textId="77777777" w:rsidR="007D6FCE" w:rsidRPr="00542E9F" w:rsidRDefault="007D6FCE" w:rsidP="009B500F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542E9F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Destekleme</w:t>
            </w:r>
          </w:p>
        </w:tc>
        <w:tc>
          <w:tcPr>
            <w:tcW w:w="7932" w:type="dxa"/>
            <w:vAlign w:val="center"/>
          </w:tcPr>
          <w:p w14:paraId="2FDA2A30" w14:textId="1C84AACD" w:rsidR="007D6FCE" w:rsidRPr="00542E9F" w:rsidRDefault="00295048" w:rsidP="00295048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295048">
              <w:rPr>
                <w:rFonts w:ascii="Arial Narrow" w:hAnsi="Arial Narrow" w:cs="Times New Roman"/>
                <w:sz w:val="20"/>
                <w:szCs w:val="20"/>
              </w:rPr>
              <w:t>Standart olmayan ölçme araçlarının anlaşılmasına yönelik görsel/işitsel araç gereçle uygulamalar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295048">
              <w:rPr>
                <w:rFonts w:ascii="Arial Narrow" w:hAnsi="Arial Narrow" w:cs="Times New Roman"/>
                <w:sz w:val="20"/>
                <w:szCs w:val="20"/>
              </w:rPr>
              <w:t>artırılır</w:t>
            </w:r>
          </w:p>
        </w:tc>
      </w:tr>
    </w:tbl>
    <w:p w14:paraId="45EF2A53" w14:textId="2E5ED1F3" w:rsidR="000E70B4" w:rsidRDefault="00461590" w:rsidP="00DD6080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  <w:lang w:eastAsia="tr-TR"/>
          <w14:ligatures w14:val="standardContextual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67660C4" wp14:editId="2D3C18CC">
                <wp:simplePos x="0" y="0"/>
                <wp:positionH relativeFrom="column">
                  <wp:posOffset>2997200</wp:posOffset>
                </wp:positionH>
                <wp:positionV relativeFrom="paragraph">
                  <wp:posOffset>8644890</wp:posOffset>
                </wp:positionV>
                <wp:extent cx="1104900" cy="476250"/>
                <wp:effectExtent l="0" t="0" r="0" b="0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4762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97DAF25" w14:textId="77777777" w:rsidR="00461590" w:rsidRPr="007E1FFF" w:rsidRDefault="00461590" w:rsidP="0046159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7E1FFF">
                              <w:rPr>
                                <w:color w:val="000000" w:themeColor="text1"/>
                              </w:rPr>
                              <w:t>.................. Okul Müdürü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7660C4" id="Dikdörtgen 20" o:spid="_x0000_s1026" style="position:absolute;margin-left:236pt;margin-top:680.7pt;width:87pt;height:37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" filled="f" stroked="f" strokeweight="1pt">
                <v:textbox>
                  <w:txbxContent>
                    <w:p w14:paraId="397DAF25" w14:textId="77777777" w:rsidR="00461590" w:rsidRPr="007E1FFF" w:rsidRDefault="00461590" w:rsidP="00461590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7E1FFF">
                        <w:rPr>
                          <w:color w:val="000000" w:themeColor="text1"/>
                        </w:rPr>
                        <w:t>.................. Okul Müdürü</w:t>
                      </w:r>
                    </w:p>
                  </w:txbxContent>
                </v:textbox>
              </v:rect>
            </w:pict>
          </mc:Fallback>
        </mc:AlternateContent>
      </w:r>
    </w:p>
    <w:p w14:paraId="04D46305" w14:textId="066FBDA5" w:rsidR="000E70B4" w:rsidRDefault="000E70B4" w:rsidP="00DD6080">
      <w:pPr>
        <w:pStyle w:val="AralkYok"/>
        <w:rPr>
          <w:sz w:val="20"/>
          <w:szCs w:val="20"/>
        </w:rPr>
      </w:pPr>
    </w:p>
    <w:p w14:paraId="33A3C0F6" w14:textId="0E49556C" w:rsidR="00E30C25" w:rsidRDefault="00E30C25" w:rsidP="00DF7C85">
      <w:pPr>
        <w:pStyle w:val="AralkYok"/>
        <w:jc w:val="center"/>
      </w:pPr>
    </w:p>
    <w:p w14:paraId="0D77BFBD" w14:textId="55821448" w:rsidR="00E30C25" w:rsidRDefault="00577599" w:rsidP="00DF7C85">
      <w:pPr>
        <w:pStyle w:val="AralkYok"/>
        <w:jc w:val="center"/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A538739" wp14:editId="60E53DD6">
                <wp:simplePos x="0" y="0"/>
                <wp:positionH relativeFrom="column">
                  <wp:posOffset>5350510</wp:posOffset>
                </wp:positionH>
                <wp:positionV relativeFrom="paragraph">
                  <wp:posOffset>-241935</wp:posOffset>
                </wp:positionV>
                <wp:extent cx="1270000" cy="914400"/>
                <wp:effectExtent l="0" t="0" r="0" b="0"/>
                <wp:wrapNone/>
                <wp:docPr id="4" name="Dikdörtgen 4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123992" w14:textId="4648F770" w:rsidR="00577599" w:rsidRDefault="00577599" w:rsidP="00577599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sz w:val="20"/>
                                <w:szCs w:val="20"/>
                                <w:lang w:eastAsia="tr-TR"/>
                              </w:rPr>
                              <w:drawing>
                                <wp:inline distT="0" distB="0" distL="0" distR="0" wp14:anchorId="21779816" wp14:editId="19B4C07B">
                                  <wp:extent cx="1035050" cy="546100"/>
                                  <wp:effectExtent l="0" t="0" r="0" b="6350"/>
                                  <wp:docPr id="3" name="Resim 3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">
                                            <a:hlinkClick r:id="rId8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35050" cy="546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538739" id="Dikdörtgen 4" o:spid="_x0000_s1027" href="http://www.mustafakabul.com/" style="position:absolute;left:0;text-align:left;margin-left:421.3pt;margin-top:-19.05pt;width:100pt;height:1in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" o:button="t" filled="f" stroked="f" strokeweight="1pt">
                <v:fill o:detectmouseclick="t"/>
                <v:textbox>
                  <w:txbxContent>
                    <w:p w14:paraId="04123992" w14:textId="4648F770" w:rsidR="00577599" w:rsidRDefault="00577599" w:rsidP="00577599">
                      <w:pPr>
                        <w:jc w:val="center"/>
                      </w:pPr>
                      <w:r>
                        <w:rPr>
                          <w:noProof/>
                          <w:sz w:val="20"/>
                          <w:szCs w:val="20"/>
                          <w:lang w:eastAsia="tr-TR"/>
                        </w:rPr>
                        <w:drawing>
                          <wp:inline distT="0" distB="0" distL="0" distR="0" wp14:anchorId="21779816" wp14:editId="19B4C07B">
                            <wp:extent cx="1035050" cy="546100"/>
                            <wp:effectExtent l="0" t="0" r="0" b="6350"/>
                            <wp:docPr id="3" name="Resim 3">
                              <a:hlinkClick xmlns:a="http://schemas.openxmlformats.org/drawingml/2006/main" r:id="rId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">
                                      <a:hlinkClick r:id="rId8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35050" cy="546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507751E5" w14:textId="77777777" w:rsidR="00E30C25" w:rsidRDefault="00E30C25" w:rsidP="00DF7C85">
      <w:pPr>
        <w:pStyle w:val="AralkYok"/>
        <w:jc w:val="center"/>
      </w:pPr>
    </w:p>
    <w:sectPr w:rsidR="00E30C25" w:rsidSect="00926B9C">
      <w:pgSz w:w="11906" w:h="16838"/>
      <w:pgMar w:top="284" w:right="284" w:bottom="284" w:left="284" w:header="28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1D77A7" w14:textId="77777777" w:rsidR="00D93AA1" w:rsidRDefault="00D93AA1" w:rsidP="00E17B70">
      <w:pPr>
        <w:spacing w:after="0" w:line="240" w:lineRule="auto"/>
      </w:pPr>
      <w:r>
        <w:separator/>
      </w:r>
    </w:p>
  </w:endnote>
  <w:endnote w:type="continuationSeparator" w:id="0">
    <w:p w14:paraId="65B1B03E" w14:textId="77777777" w:rsidR="00D93AA1" w:rsidRDefault="00D93AA1" w:rsidP="00E17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Barlow-Regular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Barlow-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D807D0" w14:textId="77777777" w:rsidR="00D93AA1" w:rsidRDefault="00D93AA1" w:rsidP="00E17B70">
      <w:pPr>
        <w:spacing w:after="0" w:line="240" w:lineRule="auto"/>
      </w:pPr>
      <w:r>
        <w:separator/>
      </w:r>
    </w:p>
  </w:footnote>
  <w:footnote w:type="continuationSeparator" w:id="0">
    <w:p w14:paraId="34E155D6" w14:textId="77777777" w:rsidR="00D93AA1" w:rsidRDefault="00D93AA1" w:rsidP="00E17B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2916770"/>
    <w:multiLevelType w:val="hybridMultilevel"/>
    <w:tmpl w:val="CE7BFBA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32C99"/>
    <w:rsid w:val="00036E71"/>
    <w:rsid w:val="000427B7"/>
    <w:rsid w:val="00047857"/>
    <w:rsid w:val="00050315"/>
    <w:rsid w:val="000530D1"/>
    <w:rsid w:val="00061180"/>
    <w:rsid w:val="0006335B"/>
    <w:rsid w:val="00065ADE"/>
    <w:rsid w:val="000747B3"/>
    <w:rsid w:val="000A1897"/>
    <w:rsid w:val="000A1CD5"/>
    <w:rsid w:val="000A3451"/>
    <w:rsid w:val="000C5C7B"/>
    <w:rsid w:val="000D5DD6"/>
    <w:rsid w:val="000E70B4"/>
    <w:rsid w:val="00104365"/>
    <w:rsid w:val="00110B83"/>
    <w:rsid w:val="001157D1"/>
    <w:rsid w:val="001267E1"/>
    <w:rsid w:val="001363A9"/>
    <w:rsid w:val="001405EB"/>
    <w:rsid w:val="00147620"/>
    <w:rsid w:val="001528C1"/>
    <w:rsid w:val="0018003D"/>
    <w:rsid w:val="001828DC"/>
    <w:rsid w:val="00187D47"/>
    <w:rsid w:val="0019236F"/>
    <w:rsid w:val="001A4DB2"/>
    <w:rsid w:val="001B441D"/>
    <w:rsid w:val="001B7F5C"/>
    <w:rsid w:val="001C314F"/>
    <w:rsid w:val="001D2205"/>
    <w:rsid w:val="001D6033"/>
    <w:rsid w:val="001D7E96"/>
    <w:rsid w:val="001F1EF7"/>
    <w:rsid w:val="001F2B46"/>
    <w:rsid w:val="0020039C"/>
    <w:rsid w:val="002052FF"/>
    <w:rsid w:val="00232232"/>
    <w:rsid w:val="00277171"/>
    <w:rsid w:val="00282A82"/>
    <w:rsid w:val="00287352"/>
    <w:rsid w:val="00287663"/>
    <w:rsid w:val="00295048"/>
    <w:rsid w:val="002A66E4"/>
    <w:rsid w:val="002A71C7"/>
    <w:rsid w:val="002D251D"/>
    <w:rsid w:val="002E065A"/>
    <w:rsid w:val="002E1E98"/>
    <w:rsid w:val="002F70F8"/>
    <w:rsid w:val="00302E7F"/>
    <w:rsid w:val="00324C8D"/>
    <w:rsid w:val="00325572"/>
    <w:rsid w:val="00332E12"/>
    <w:rsid w:val="00333F05"/>
    <w:rsid w:val="003645CE"/>
    <w:rsid w:val="003668E7"/>
    <w:rsid w:val="00373235"/>
    <w:rsid w:val="00374EDA"/>
    <w:rsid w:val="003766CF"/>
    <w:rsid w:val="003821A1"/>
    <w:rsid w:val="00397FB5"/>
    <w:rsid w:val="003A456A"/>
    <w:rsid w:val="003B3680"/>
    <w:rsid w:val="003B3788"/>
    <w:rsid w:val="003B4CC4"/>
    <w:rsid w:val="003C6A2D"/>
    <w:rsid w:val="003E1E08"/>
    <w:rsid w:val="003E6E2A"/>
    <w:rsid w:val="003F04FF"/>
    <w:rsid w:val="003F3236"/>
    <w:rsid w:val="00412998"/>
    <w:rsid w:val="0041341C"/>
    <w:rsid w:val="004140A8"/>
    <w:rsid w:val="00421D4E"/>
    <w:rsid w:val="0042372C"/>
    <w:rsid w:val="00432CB7"/>
    <w:rsid w:val="00442D9A"/>
    <w:rsid w:val="00454A06"/>
    <w:rsid w:val="00456A81"/>
    <w:rsid w:val="00461590"/>
    <w:rsid w:val="004811FD"/>
    <w:rsid w:val="0048362D"/>
    <w:rsid w:val="004874D6"/>
    <w:rsid w:val="00494A04"/>
    <w:rsid w:val="004A293E"/>
    <w:rsid w:val="004A46DD"/>
    <w:rsid w:val="004A486E"/>
    <w:rsid w:val="004E3349"/>
    <w:rsid w:val="004F5C99"/>
    <w:rsid w:val="005005FD"/>
    <w:rsid w:val="00500FC2"/>
    <w:rsid w:val="005015E3"/>
    <w:rsid w:val="00502ED3"/>
    <w:rsid w:val="005067D6"/>
    <w:rsid w:val="00542E9F"/>
    <w:rsid w:val="005469FD"/>
    <w:rsid w:val="00547094"/>
    <w:rsid w:val="00563D0E"/>
    <w:rsid w:val="00563DB4"/>
    <w:rsid w:val="00566F5F"/>
    <w:rsid w:val="00577599"/>
    <w:rsid w:val="005A0DC6"/>
    <w:rsid w:val="005A31BF"/>
    <w:rsid w:val="005B1C15"/>
    <w:rsid w:val="005B5467"/>
    <w:rsid w:val="005C4B10"/>
    <w:rsid w:val="005D0AC9"/>
    <w:rsid w:val="005E078E"/>
    <w:rsid w:val="005F748C"/>
    <w:rsid w:val="006004DA"/>
    <w:rsid w:val="00640C4B"/>
    <w:rsid w:val="00653850"/>
    <w:rsid w:val="006A3790"/>
    <w:rsid w:val="006A454E"/>
    <w:rsid w:val="006A5CF6"/>
    <w:rsid w:val="006B2702"/>
    <w:rsid w:val="006B618E"/>
    <w:rsid w:val="006B78F0"/>
    <w:rsid w:val="006C342F"/>
    <w:rsid w:val="006E2377"/>
    <w:rsid w:val="006E36FC"/>
    <w:rsid w:val="006F17FD"/>
    <w:rsid w:val="00701082"/>
    <w:rsid w:val="00702EA9"/>
    <w:rsid w:val="00707E87"/>
    <w:rsid w:val="00724752"/>
    <w:rsid w:val="00726466"/>
    <w:rsid w:val="00746DAA"/>
    <w:rsid w:val="00752686"/>
    <w:rsid w:val="0075739E"/>
    <w:rsid w:val="0076022D"/>
    <w:rsid w:val="007704DE"/>
    <w:rsid w:val="00771E7C"/>
    <w:rsid w:val="0077418F"/>
    <w:rsid w:val="00785711"/>
    <w:rsid w:val="00794E46"/>
    <w:rsid w:val="007A2128"/>
    <w:rsid w:val="007C18E3"/>
    <w:rsid w:val="007C37AF"/>
    <w:rsid w:val="007C5448"/>
    <w:rsid w:val="007C5A3B"/>
    <w:rsid w:val="007D3C40"/>
    <w:rsid w:val="007D6FCE"/>
    <w:rsid w:val="007E1FFF"/>
    <w:rsid w:val="008077AD"/>
    <w:rsid w:val="008556CB"/>
    <w:rsid w:val="00874C7C"/>
    <w:rsid w:val="00885709"/>
    <w:rsid w:val="008964CD"/>
    <w:rsid w:val="008B075D"/>
    <w:rsid w:val="008C16DA"/>
    <w:rsid w:val="008E13A9"/>
    <w:rsid w:val="00900FD1"/>
    <w:rsid w:val="0091401C"/>
    <w:rsid w:val="00922075"/>
    <w:rsid w:val="00926B9C"/>
    <w:rsid w:val="009342BE"/>
    <w:rsid w:val="00952C89"/>
    <w:rsid w:val="00953D1A"/>
    <w:rsid w:val="00962A1E"/>
    <w:rsid w:val="0096721B"/>
    <w:rsid w:val="0099454C"/>
    <w:rsid w:val="00996CC6"/>
    <w:rsid w:val="009A746C"/>
    <w:rsid w:val="009B4E9F"/>
    <w:rsid w:val="009B500F"/>
    <w:rsid w:val="009C3AA7"/>
    <w:rsid w:val="009C72C3"/>
    <w:rsid w:val="009F3C1C"/>
    <w:rsid w:val="009F64D4"/>
    <w:rsid w:val="00A062BB"/>
    <w:rsid w:val="00A1468F"/>
    <w:rsid w:val="00A200E2"/>
    <w:rsid w:val="00A2084B"/>
    <w:rsid w:val="00A246A8"/>
    <w:rsid w:val="00A27F5E"/>
    <w:rsid w:val="00A56F32"/>
    <w:rsid w:val="00A605E1"/>
    <w:rsid w:val="00A66B27"/>
    <w:rsid w:val="00A70448"/>
    <w:rsid w:val="00A7100B"/>
    <w:rsid w:val="00A733AD"/>
    <w:rsid w:val="00A761E2"/>
    <w:rsid w:val="00A8344E"/>
    <w:rsid w:val="00A84198"/>
    <w:rsid w:val="00A8483F"/>
    <w:rsid w:val="00A861FE"/>
    <w:rsid w:val="00AA6E4A"/>
    <w:rsid w:val="00AB3168"/>
    <w:rsid w:val="00AB4851"/>
    <w:rsid w:val="00AC336E"/>
    <w:rsid w:val="00AE2788"/>
    <w:rsid w:val="00AE65B5"/>
    <w:rsid w:val="00AE6FCF"/>
    <w:rsid w:val="00AF5C05"/>
    <w:rsid w:val="00B147C7"/>
    <w:rsid w:val="00B20ABA"/>
    <w:rsid w:val="00B21F3C"/>
    <w:rsid w:val="00B261AF"/>
    <w:rsid w:val="00B2717D"/>
    <w:rsid w:val="00B36B3C"/>
    <w:rsid w:val="00B50E82"/>
    <w:rsid w:val="00B6227E"/>
    <w:rsid w:val="00B870BA"/>
    <w:rsid w:val="00B90D04"/>
    <w:rsid w:val="00B97730"/>
    <w:rsid w:val="00BA3D7B"/>
    <w:rsid w:val="00BB53D4"/>
    <w:rsid w:val="00BC6817"/>
    <w:rsid w:val="00BC6F4A"/>
    <w:rsid w:val="00BE2067"/>
    <w:rsid w:val="00BE54C4"/>
    <w:rsid w:val="00BF2569"/>
    <w:rsid w:val="00BF4AE4"/>
    <w:rsid w:val="00C00819"/>
    <w:rsid w:val="00C1150A"/>
    <w:rsid w:val="00C41FF1"/>
    <w:rsid w:val="00C54AF7"/>
    <w:rsid w:val="00C562D4"/>
    <w:rsid w:val="00C576EF"/>
    <w:rsid w:val="00C6323B"/>
    <w:rsid w:val="00C7189B"/>
    <w:rsid w:val="00C803CF"/>
    <w:rsid w:val="00C86C78"/>
    <w:rsid w:val="00C91AB2"/>
    <w:rsid w:val="00C92D8F"/>
    <w:rsid w:val="00C932B3"/>
    <w:rsid w:val="00CA1F23"/>
    <w:rsid w:val="00CB201C"/>
    <w:rsid w:val="00CE7D5D"/>
    <w:rsid w:val="00D016C1"/>
    <w:rsid w:val="00D02298"/>
    <w:rsid w:val="00D04489"/>
    <w:rsid w:val="00D10D8B"/>
    <w:rsid w:val="00D32ABD"/>
    <w:rsid w:val="00D41B9D"/>
    <w:rsid w:val="00D46520"/>
    <w:rsid w:val="00D504B7"/>
    <w:rsid w:val="00D60BD0"/>
    <w:rsid w:val="00D65AE9"/>
    <w:rsid w:val="00D74E91"/>
    <w:rsid w:val="00D7747F"/>
    <w:rsid w:val="00D77F83"/>
    <w:rsid w:val="00D90013"/>
    <w:rsid w:val="00D93AA1"/>
    <w:rsid w:val="00DA112D"/>
    <w:rsid w:val="00DA33C1"/>
    <w:rsid w:val="00DB0322"/>
    <w:rsid w:val="00DB3CEF"/>
    <w:rsid w:val="00DB6EBC"/>
    <w:rsid w:val="00DB78AC"/>
    <w:rsid w:val="00DC2136"/>
    <w:rsid w:val="00DD6080"/>
    <w:rsid w:val="00DD6097"/>
    <w:rsid w:val="00DF2928"/>
    <w:rsid w:val="00DF7C85"/>
    <w:rsid w:val="00E00EEB"/>
    <w:rsid w:val="00E02D2E"/>
    <w:rsid w:val="00E044FA"/>
    <w:rsid w:val="00E17B70"/>
    <w:rsid w:val="00E21F1C"/>
    <w:rsid w:val="00E2684A"/>
    <w:rsid w:val="00E2781F"/>
    <w:rsid w:val="00E30C25"/>
    <w:rsid w:val="00E31821"/>
    <w:rsid w:val="00E325CF"/>
    <w:rsid w:val="00E34593"/>
    <w:rsid w:val="00E4223A"/>
    <w:rsid w:val="00E46A5C"/>
    <w:rsid w:val="00E56BBA"/>
    <w:rsid w:val="00E677CF"/>
    <w:rsid w:val="00E727E8"/>
    <w:rsid w:val="00E84A46"/>
    <w:rsid w:val="00E90939"/>
    <w:rsid w:val="00E91088"/>
    <w:rsid w:val="00E94245"/>
    <w:rsid w:val="00EA2B1F"/>
    <w:rsid w:val="00EA53C5"/>
    <w:rsid w:val="00EB533D"/>
    <w:rsid w:val="00ED3128"/>
    <w:rsid w:val="00ED7884"/>
    <w:rsid w:val="00EE492C"/>
    <w:rsid w:val="00EE5033"/>
    <w:rsid w:val="00EF5377"/>
    <w:rsid w:val="00F0373B"/>
    <w:rsid w:val="00F17A96"/>
    <w:rsid w:val="00F2242E"/>
    <w:rsid w:val="00F26022"/>
    <w:rsid w:val="00F328D2"/>
    <w:rsid w:val="00F42376"/>
    <w:rsid w:val="00F478A3"/>
    <w:rsid w:val="00F513E7"/>
    <w:rsid w:val="00F60CE0"/>
    <w:rsid w:val="00F64519"/>
    <w:rsid w:val="00F651DF"/>
    <w:rsid w:val="00F83CCD"/>
    <w:rsid w:val="00F92914"/>
    <w:rsid w:val="00FB4CF3"/>
    <w:rsid w:val="00FC01FC"/>
    <w:rsid w:val="00FC2E73"/>
    <w:rsid w:val="00FD1987"/>
    <w:rsid w:val="00FE202A"/>
    <w:rsid w:val="00FE57F2"/>
    <w:rsid w:val="00FE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9EDCC"/>
  <w15:chartTrackingRefBased/>
  <w15:docId w15:val="{78F4C42E-5F2F-4C92-84F6-1C6EB680B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7599"/>
    <w:pPr>
      <w:spacing w:line="256" w:lineRule="auto"/>
    </w:pPr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17B70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17B70"/>
    <w:rPr>
      <w:kern w:val="0"/>
      <w14:ligatures w14:val="none"/>
    </w:rPr>
  </w:style>
  <w:style w:type="paragraph" w:styleId="AralkYok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00E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60C9A-B91D-4298-AE21-D18AD127A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815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41</cp:revision>
  <dcterms:created xsi:type="dcterms:W3CDTF">2024-11-26T19:09:00Z</dcterms:created>
  <dcterms:modified xsi:type="dcterms:W3CDTF">2025-05-24T20:57:00Z</dcterms:modified>
  <cp:category>Mustafa KABUL</cp:category>
</cp:coreProperties>
</file>